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8432" w14:textId="1CBC6CCB" w:rsidR="00F22CB3" w:rsidRDefault="00663606" w:rsidP="001C51BC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5A79EB1D" w:rsidR="000C061E" w:rsidRPr="00536A81" w:rsidRDefault="00ED1D81" w:rsidP="00070EAD">
                            <w:pPr>
                              <w:jc w:val="center"/>
                            </w:pPr>
                            <w:r>
                              <w:t>316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5A79EB1D" w:rsidR="000C061E" w:rsidRPr="00536A81" w:rsidRDefault="00ED1D81" w:rsidP="00070EAD">
                      <w:pPr>
                        <w:jc w:val="center"/>
                      </w:pPr>
                      <w:r>
                        <w:t>316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41631DBC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B95AD2C" w:rsidR="000C061E" w:rsidRPr="00C06726" w:rsidRDefault="00ED1D81" w:rsidP="00070EAD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0B95AD2C" w:rsidR="000C061E" w:rsidRPr="00C06726" w:rsidRDefault="00ED1D81" w:rsidP="00070EAD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1A53F6CA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</w:t>
      </w:r>
      <w:bookmarkStart w:id="0" w:name="_Hlk104387728"/>
      <w:r w:rsidR="001C51BC">
        <w:rPr>
          <w:noProof/>
        </w:rPr>
        <w:t>б установлении минимальной</w:t>
      </w:r>
    </w:p>
    <w:p w14:paraId="4B0E8980" w14:textId="6B9F924F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>стоимости находящ</w:t>
      </w:r>
      <w:r w:rsidR="00BB28BE">
        <w:rPr>
          <w:b/>
          <w:bCs/>
        </w:rPr>
        <w:t>ихся</w:t>
      </w:r>
    </w:p>
    <w:p w14:paraId="7EA79066" w14:textId="77777777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 w:rsidRPr="001C51BC">
        <w:rPr>
          <w:b/>
          <w:bCs/>
        </w:rPr>
        <w:t xml:space="preserve">в муниципальной собственности </w:t>
      </w:r>
    </w:p>
    <w:p w14:paraId="76CE5393" w14:textId="77777777" w:rsidR="0020204D" w:rsidRDefault="00BB28BE" w:rsidP="0020204D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 xml:space="preserve">движимых вещей </w:t>
      </w:r>
      <w:r w:rsidR="0020204D" w:rsidRPr="0020204D">
        <w:rPr>
          <w:b/>
          <w:bCs/>
        </w:rPr>
        <w:t xml:space="preserve">либо иного не </w:t>
      </w:r>
    </w:p>
    <w:p w14:paraId="303C7881" w14:textId="77777777" w:rsidR="0020204D" w:rsidRDefault="0020204D" w:rsidP="0020204D">
      <w:pPr>
        <w:pStyle w:val="af3"/>
        <w:spacing w:after="0" w:line="240" w:lineRule="exact"/>
        <w:rPr>
          <w:b/>
          <w:bCs/>
        </w:rPr>
      </w:pPr>
      <w:r w:rsidRPr="0020204D">
        <w:rPr>
          <w:b/>
          <w:bCs/>
        </w:rPr>
        <w:t xml:space="preserve">относящегося к недвижимым вещам </w:t>
      </w:r>
    </w:p>
    <w:p w14:paraId="46E6029E" w14:textId="20AF6A39" w:rsidR="0020204D" w:rsidRDefault="0020204D" w:rsidP="0020204D">
      <w:pPr>
        <w:pStyle w:val="af3"/>
        <w:spacing w:after="0" w:line="240" w:lineRule="exact"/>
        <w:rPr>
          <w:b/>
          <w:bCs/>
        </w:rPr>
      </w:pPr>
      <w:r w:rsidRPr="0020204D">
        <w:rPr>
          <w:b/>
          <w:bCs/>
        </w:rPr>
        <w:t>имущества</w:t>
      </w:r>
      <w:r w:rsidR="001C51BC">
        <w:rPr>
          <w:b/>
          <w:bCs/>
        </w:rPr>
        <w:t>,</w:t>
      </w:r>
      <w:r>
        <w:rPr>
          <w:b/>
          <w:bCs/>
        </w:rPr>
        <w:t xml:space="preserve"> а также иного имущества</w:t>
      </w:r>
      <w:r w:rsidR="006C33E0">
        <w:rPr>
          <w:b/>
          <w:bCs/>
        </w:rPr>
        <w:t>,</w:t>
      </w:r>
    </w:p>
    <w:p w14:paraId="4A49135B" w14:textId="77777777" w:rsidR="0020204D" w:rsidRDefault="0020204D" w:rsidP="0020204D">
      <w:pPr>
        <w:pStyle w:val="af3"/>
        <w:spacing w:after="0" w:line="240" w:lineRule="exact"/>
        <w:rPr>
          <w:b/>
          <w:bCs/>
        </w:rPr>
      </w:pPr>
      <w:r w:rsidRPr="0020204D">
        <w:rPr>
          <w:b/>
          <w:bCs/>
        </w:rPr>
        <w:t xml:space="preserve">не относящегося к недвижимым </w:t>
      </w:r>
    </w:p>
    <w:p w14:paraId="1B6A00C1" w14:textId="2820FCFA" w:rsidR="00BB28BE" w:rsidRDefault="0020204D" w:rsidP="0020204D">
      <w:pPr>
        <w:pStyle w:val="af3"/>
        <w:spacing w:after="0" w:line="240" w:lineRule="exact"/>
        <w:rPr>
          <w:b/>
          <w:bCs/>
        </w:rPr>
      </w:pPr>
      <w:r w:rsidRPr="0020204D">
        <w:rPr>
          <w:b/>
          <w:bCs/>
        </w:rPr>
        <w:t>и движимым вещам</w:t>
      </w:r>
      <w:r w:rsidR="0020771B">
        <w:rPr>
          <w:b/>
          <w:bCs/>
        </w:rPr>
        <w:t>,</w:t>
      </w:r>
      <w:r w:rsidRPr="0020204D">
        <w:rPr>
          <w:b/>
          <w:bCs/>
        </w:rPr>
        <w:t xml:space="preserve"> </w:t>
      </w:r>
      <w:r w:rsidR="001C51BC">
        <w:rPr>
          <w:b/>
          <w:bCs/>
        </w:rPr>
        <w:t>подлежащ</w:t>
      </w:r>
      <w:r w:rsidR="00DE4051">
        <w:rPr>
          <w:b/>
          <w:bCs/>
        </w:rPr>
        <w:t>его</w:t>
      </w:r>
      <w:r w:rsidR="001C51BC">
        <w:rPr>
          <w:b/>
          <w:bCs/>
        </w:rPr>
        <w:t xml:space="preserve"> учету</w:t>
      </w:r>
      <w:r>
        <w:rPr>
          <w:b/>
          <w:bCs/>
        </w:rPr>
        <w:t xml:space="preserve"> </w:t>
      </w:r>
    </w:p>
    <w:p w14:paraId="68C54EE6" w14:textId="717D59D9" w:rsid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 xml:space="preserve">в реестре муниципального имущества </w:t>
      </w:r>
    </w:p>
    <w:p w14:paraId="6EFFB6B2" w14:textId="49136DE6" w:rsid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>Пермского муниципального округа</w:t>
      </w:r>
    </w:p>
    <w:p w14:paraId="096BDBA3" w14:textId="3C742466" w:rsidR="001C51BC" w:rsidRPr="001C51BC" w:rsidRDefault="001C51BC" w:rsidP="001C51BC">
      <w:pPr>
        <w:pStyle w:val="af3"/>
        <w:spacing w:after="0" w:line="240" w:lineRule="exact"/>
        <w:rPr>
          <w:b/>
          <w:bCs/>
        </w:rPr>
      </w:pPr>
      <w:r>
        <w:rPr>
          <w:b/>
          <w:bCs/>
        </w:rPr>
        <w:t>Пермского края</w:t>
      </w:r>
    </w:p>
    <w:p w14:paraId="3434B57C" w14:textId="77777777" w:rsidR="001C51BC" w:rsidRDefault="001C51BC" w:rsidP="004A710D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</w:rPr>
      </w:pPr>
    </w:p>
    <w:p w14:paraId="7D7E54B1" w14:textId="76D04F9B" w:rsidR="00B61EE3" w:rsidRDefault="00BA6D7C" w:rsidP="004A710D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BA6D7C">
        <w:rPr>
          <w:szCs w:val="28"/>
        </w:rPr>
        <w:t>В соответствии с пунктом 3 части 1 статьи 16</w:t>
      </w:r>
      <w:r w:rsidR="001E4BB7">
        <w:rPr>
          <w:szCs w:val="28"/>
        </w:rPr>
        <w:t xml:space="preserve">, </w:t>
      </w:r>
      <w:r w:rsidR="00C604D2">
        <w:rPr>
          <w:szCs w:val="28"/>
        </w:rPr>
        <w:t xml:space="preserve">пунктом 5 части 10 статьи 35, </w:t>
      </w:r>
      <w:r w:rsidR="001E4BB7">
        <w:rPr>
          <w:szCs w:val="28"/>
        </w:rPr>
        <w:t>частью 5 статьи 51</w:t>
      </w:r>
      <w:r w:rsidR="006234D5" w:rsidRPr="006234D5">
        <w:rPr>
          <w:szCs w:val="28"/>
        </w:rPr>
        <w:t xml:space="preserve"> Федерального закона от 06</w:t>
      </w:r>
      <w:r w:rsidR="00362B80">
        <w:rPr>
          <w:szCs w:val="28"/>
        </w:rPr>
        <w:t xml:space="preserve"> октября </w:t>
      </w:r>
      <w:r w:rsidR="006234D5"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="006234D5" w:rsidRPr="006234D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23C5B">
        <w:rPr>
          <w:szCs w:val="28"/>
        </w:rPr>
        <w:t>абзац</w:t>
      </w:r>
      <w:r w:rsidR="00A97AEA">
        <w:rPr>
          <w:szCs w:val="28"/>
        </w:rPr>
        <w:t>ами</w:t>
      </w:r>
      <w:r w:rsidR="00AC139A">
        <w:rPr>
          <w:szCs w:val="28"/>
        </w:rPr>
        <w:t xml:space="preserve"> </w:t>
      </w:r>
      <w:r w:rsidR="00F23C5B">
        <w:rPr>
          <w:szCs w:val="28"/>
        </w:rPr>
        <w:t>третьи</w:t>
      </w:r>
      <w:r w:rsidR="004B5900">
        <w:rPr>
          <w:szCs w:val="28"/>
        </w:rPr>
        <w:t>м, четвертым</w:t>
      </w:r>
      <w:r w:rsidR="00F23C5B">
        <w:rPr>
          <w:szCs w:val="28"/>
        </w:rPr>
        <w:t xml:space="preserve"> пункта 2 </w:t>
      </w:r>
      <w:r w:rsidR="00F23C5B" w:rsidRPr="00F23C5B">
        <w:rPr>
          <w:szCs w:val="28"/>
        </w:rPr>
        <w:t>Порядка ведения органами местного самоуправления реестров муниципального имущества</w:t>
      </w:r>
      <w:r w:rsidR="00F23C5B">
        <w:rPr>
          <w:szCs w:val="28"/>
        </w:rPr>
        <w:t>, утвержд</w:t>
      </w:r>
      <w:r w:rsidR="004B5900">
        <w:rPr>
          <w:szCs w:val="28"/>
        </w:rPr>
        <w:t>е</w:t>
      </w:r>
      <w:r w:rsidR="00F23C5B">
        <w:rPr>
          <w:szCs w:val="28"/>
        </w:rPr>
        <w:t xml:space="preserve">нного </w:t>
      </w:r>
      <w:r w:rsidR="005D0FF5" w:rsidRPr="005D0FF5">
        <w:rPr>
          <w:szCs w:val="28"/>
        </w:rPr>
        <w:t>Приказ</w:t>
      </w:r>
      <w:r w:rsidR="005D0FF5">
        <w:rPr>
          <w:szCs w:val="28"/>
        </w:rPr>
        <w:t>ом</w:t>
      </w:r>
      <w:r w:rsidR="005D0FF5" w:rsidRPr="005D0FF5">
        <w:rPr>
          <w:szCs w:val="28"/>
        </w:rPr>
        <w:t xml:space="preserve"> Мин</w:t>
      </w:r>
      <w:r w:rsidR="005D0FF5">
        <w:rPr>
          <w:szCs w:val="28"/>
        </w:rPr>
        <w:t>истерства финансов</w:t>
      </w:r>
      <w:r w:rsidR="005D0FF5" w:rsidRPr="005D0FF5">
        <w:rPr>
          <w:szCs w:val="28"/>
        </w:rPr>
        <w:t xml:space="preserve"> Р</w:t>
      </w:r>
      <w:r w:rsidR="005D0FF5">
        <w:rPr>
          <w:szCs w:val="28"/>
        </w:rPr>
        <w:t>оссийской Федерации</w:t>
      </w:r>
      <w:r w:rsidR="005D0FF5" w:rsidRPr="005D0FF5">
        <w:rPr>
          <w:szCs w:val="28"/>
        </w:rPr>
        <w:t xml:space="preserve"> от 10</w:t>
      </w:r>
      <w:r w:rsidR="005D0FF5">
        <w:rPr>
          <w:szCs w:val="28"/>
        </w:rPr>
        <w:t xml:space="preserve"> октября </w:t>
      </w:r>
      <w:r w:rsidR="005D0FF5" w:rsidRPr="005D0FF5">
        <w:rPr>
          <w:szCs w:val="28"/>
        </w:rPr>
        <w:t xml:space="preserve">2023 </w:t>
      </w:r>
      <w:r w:rsidR="005D0FF5">
        <w:rPr>
          <w:szCs w:val="28"/>
        </w:rPr>
        <w:t>г. №</w:t>
      </w:r>
      <w:r w:rsidR="005D0FF5" w:rsidRPr="005D0FF5">
        <w:rPr>
          <w:szCs w:val="28"/>
        </w:rPr>
        <w:t xml:space="preserve"> 163н</w:t>
      </w:r>
      <w:r w:rsidR="001E4BB7">
        <w:rPr>
          <w:szCs w:val="28"/>
        </w:rPr>
        <w:t>,</w:t>
      </w:r>
      <w:r w:rsidR="001E4BB7" w:rsidRPr="001E4BB7">
        <w:rPr>
          <w:szCs w:val="28"/>
        </w:rPr>
        <w:t xml:space="preserve"> </w:t>
      </w:r>
      <w:r w:rsidR="006234D5" w:rsidRPr="006234D5">
        <w:rPr>
          <w:szCs w:val="28"/>
        </w:rPr>
        <w:t>пунктом 1 части 2 стат</w:t>
      </w:r>
      <w:r w:rsidR="00685077">
        <w:rPr>
          <w:szCs w:val="28"/>
        </w:rPr>
        <w:t xml:space="preserve">ьи 25 </w:t>
      </w:r>
      <w:r w:rsidR="006234D5" w:rsidRPr="006234D5">
        <w:rPr>
          <w:szCs w:val="28"/>
        </w:rPr>
        <w:t>Устава Пермского муниципального округа Пермского края</w:t>
      </w:r>
    </w:p>
    <w:p w14:paraId="71F8FA9D" w14:textId="7284125E" w:rsidR="00747B25" w:rsidRPr="0084301B" w:rsidRDefault="00747B25" w:rsidP="004A710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3D809DDA" w14:textId="36D97915" w:rsidR="001E4BB7" w:rsidRDefault="00747B25" w:rsidP="001E4BB7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1E4BB7" w:rsidRPr="001E4BB7">
        <w:rPr>
          <w:szCs w:val="28"/>
        </w:rPr>
        <w:t xml:space="preserve">Установить минимальную стоимость </w:t>
      </w:r>
      <w:bookmarkStart w:id="1" w:name="_Hlk163725022"/>
      <w:r w:rsidR="001E4BB7" w:rsidRPr="001E4BB7">
        <w:rPr>
          <w:szCs w:val="28"/>
        </w:rPr>
        <w:t>находящ</w:t>
      </w:r>
      <w:r w:rsidR="00BB28BE">
        <w:rPr>
          <w:szCs w:val="28"/>
        </w:rPr>
        <w:t>ихся</w:t>
      </w:r>
      <w:r w:rsidR="001E4BB7" w:rsidRPr="001E4BB7">
        <w:rPr>
          <w:szCs w:val="28"/>
        </w:rPr>
        <w:t xml:space="preserve"> в муниципальной собственности</w:t>
      </w:r>
      <w:bookmarkEnd w:id="1"/>
      <w:r w:rsidR="001E4BB7" w:rsidRPr="001E4BB7">
        <w:rPr>
          <w:szCs w:val="28"/>
        </w:rPr>
        <w:t xml:space="preserve"> </w:t>
      </w:r>
      <w:r w:rsidR="0033089F" w:rsidRPr="0033089F">
        <w:rPr>
          <w:szCs w:val="28"/>
        </w:rPr>
        <w:t>движимы</w:t>
      </w:r>
      <w:r w:rsidR="0033089F">
        <w:rPr>
          <w:szCs w:val="28"/>
        </w:rPr>
        <w:t>х</w:t>
      </w:r>
      <w:r w:rsidR="0033089F" w:rsidRPr="0033089F">
        <w:rPr>
          <w:szCs w:val="28"/>
        </w:rPr>
        <w:t xml:space="preserve"> вещ</w:t>
      </w:r>
      <w:r w:rsidR="0033089F">
        <w:rPr>
          <w:szCs w:val="28"/>
        </w:rPr>
        <w:t>ей</w:t>
      </w:r>
      <w:r w:rsidR="0033089F" w:rsidRPr="0033089F">
        <w:rPr>
          <w:szCs w:val="28"/>
        </w:rPr>
        <w:t xml:space="preserve"> </w:t>
      </w:r>
      <w:r w:rsidR="00B85795" w:rsidRPr="00B85795">
        <w:rPr>
          <w:szCs w:val="28"/>
        </w:rPr>
        <w:t>(в том числе документарны</w:t>
      </w:r>
      <w:r w:rsidR="006507D8">
        <w:rPr>
          <w:szCs w:val="28"/>
        </w:rPr>
        <w:t>х</w:t>
      </w:r>
      <w:r w:rsidR="00B85795" w:rsidRPr="00B85795">
        <w:rPr>
          <w:szCs w:val="28"/>
        </w:rPr>
        <w:t xml:space="preserve"> ценны</w:t>
      </w:r>
      <w:r w:rsidR="006507D8">
        <w:rPr>
          <w:szCs w:val="28"/>
        </w:rPr>
        <w:t>х</w:t>
      </w:r>
      <w:r w:rsidR="00B85795" w:rsidRPr="00B85795">
        <w:rPr>
          <w:szCs w:val="28"/>
        </w:rPr>
        <w:t xml:space="preserve"> бумаг (акци</w:t>
      </w:r>
      <w:r w:rsidR="006507D8">
        <w:rPr>
          <w:szCs w:val="28"/>
        </w:rPr>
        <w:t>й</w:t>
      </w:r>
      <w:r w:rsidR="00B85795" w:rsidRPr="00B85795">
        <w:rPr>
          <w:szCs w:val="28"/>
        </w:rPr>
        <w:t>) либо ино</w:t>
      </w:r>
      <w:r w:rsidR="00DE0A6A">
        <w:rPr>
          <w:szCs w:val="28"/>
        </w:rPr>
        <w:t>го</w:t>
      </w:r>
      <w:r w:rsidR="00373501">
        <w:rPr>
          <w:szCs w:val="28"/>
        </w:rPr>
        <w:t xml:space="preserve"> </w:t>
      </w:r>
      <w:r w:rsidR="00B85795" w:rsidRPr="00B85795">
        <w:rPr>
          <w:szCs w:val="28"/>
        </w:rPr>
        <w:t>не относяще</w:t>
      </w:r>
      <w:r w:rsidR="00DE0A6A">
        <w:rPr>
          <w:szCs w:val="28"/>
        </w:rPr>
        <w:t>гося</w:t>
      </w:r>
      <w:r w:rsidR="00B85795" w:rsidRPr="00B85795">
        <w:rPr>
          <w:szCs w:val="28"/>
        </w:rPr>
        <w:t xml:space="preserve"> к недвижимым вещам имуществ</w:t>
      </w:r>
      <w:r w:rsidR="0020204D">
        <w:rPr>
          <w:szCs w:val="28"/>
        </w:rPr>
        <w:t>а</w:t>
      </w:r>
      <w:r w:rsidR="001E4BB7" w:rsidRPr="001E4BB7">
        <w:rPr>
          <w:szCs w:val="28"/>
        </w:rPr>
        <w:t>, подлежаще</w:t>
      </w:r>
      <w:r w:rsidR="0020204D">
        <w:rPr>
          <w:szCs w:val="28"/>
        </w:rPr>
        <w:t>го</w:t>
      </w:r>
      <w:r w:rsidR="001E4BB7" w:rsidRPr="001E4BB7">
        <w:rPr>
          <w:szCs w:val="28"/>
        </w:rPr>
        <w:t xml:space="preserve"> учету в реестре муниципального имущества </w:t>
      </w:r>
      <w:r w:rsidR="001E4BB7">
        <w:rPr>
          <w:szCs w:val="28"/>
        </w:rPr>
        <w:t>Пермского муниципального</w:t>
      </w:r>
      <w:r w:rsidR="001E4BB7" w:rsidRPr="001E4BB7">
        <w:rPr>
          <w:szCs w:val="28"/>
        </w:rPr>
        <w:t xml:space="preserve"> округа</w:t>
      </w:r>
      <w:r w:rsidR="001E4BB7">
        <w:rPr>
          <w:szCs w:val="28"/>
        </w:rPr>
        <w:t xml:space="preserve"> Пермского края</w:t>
      </w:r>
      <w:r w:rsidR="001E4BB7" w:rsidRPr="001E4BB7">
        <w:rPr>
          <w:szCs w:val="28"/>
        </w:rPr>
        <w:t xml:space="preserve">, </w:t>
      </w:r>
      <w:r w:rsidR="00F75B4D" w:rsidRPr="00F75B4D">
        <w:rPr>
          <w:szCs w:val="28"/>
        </w:rPr>
        <w:t>в размере 200000 рублей</w:t>
      </w:r>
      <w:r w:rsidR="007347BD">
        <w:rPr>
          <w:szCs w:val="28"/>
        </w:rPr>
        <w:t>,</w:t>
      </w:r>
      <w:r w:rsidR="007347BD" w:rsidRPr="007347BD">
        <w:t xml:space="preserve"> </w:t>
      </w:r>
      <w:r w:rsidR="007347BD" w:rsidRPr="007347BD">
        <w:rPr>
          <w:szCs w:val="28"/>
        </w:rPr>
        <w:t xml:space="preserve">за исключением </w:t>
      </w:r>
      <w:r w:rsidR="007347BD">
        <w:rPr>
          <w:szCs w:val="28"/>
        </w:rPr>
        <w:t>объектов (</w:t>
      </w:r>
      <w:r w:rsidR="007347BD" w:rsidRPr="007347BD">
        <w:rPr>
          <w:szCs w:val="28"/>
        </w:rPr>
        <w:t>элементов</w:t>
      </w:r>
      <w:r w:rsidR="007347BD">
        <w:rPr>
          <w:szCs w:val="28"/>
        </w:rPr>
        <w:t>)</w:t>
      </w:r>
      <w:r w:rsidR="007347BD" w:rsidRPr="007347BD">
        <w:rPr>
          <w:szCs w:val="28"/>
        </w:rPr>
        <w:t xml:space="preserve"> благоустройства, а также транспортных средств</w:t>
      </w:r>
      <w:r w:rsidR="007F5B4F">
        <w:rPr>
          <w:szCs w:val="28"/>
        </w:rPr>
        <w:t>.</w:t>
      </w:r>
    </w:p>
    <w:p w14:paraId="2E67BEF5" w14:textId="654AF3D1" w:rsidR="009E1ED0" w:rsidRDefault="009E1ED0" w:rsidP="001E4BB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минимальную стоимость </w:t>
      </w:r>
      <w:r w:rsidRPr="009E1ED0">
        <w:rPr>
          <w:szCs w:val="28"/>
        </w:rPr>
        <w:t xml:space="preserve">находящихся в муниципальной собственности </w:t>
      </w:r>
      <w:r w:rsidR="007F5B4F" w:rsidRPr="007F5B4F">
        <w:rPr>
          <w:szCs w:val="28"/>
        </w:rPr>
        <w:t>объект</w:t>
      </w:r>
      <w:r w:rsidR="007F5B4F">
        <w:rPr>
          <w:szCs w:val="28"/>
        </w:rPr>
        <w:t>ов</w:t>
      </w:r>
      <w:r w:rsidR="007F5B4F" w:rsidRPr="007F5B4F">
        <w:rPr>
          <w:szCs w:val="28"/>
        </w:rPr>
        <w:t xml:space="preserve"> (элемент</w:t>
      </w:r>
      <w:r w:rsidR="007F5B4F">
        <w:rPr>
          <w:szCs w:val="28"/>
        </w:rPr>
        <w:t>ов</w:t>
      </w:r>
      <w:r w:rsidR="007F5B4F" w:rsidRPr="007F5B4F">
        <w:rPr>
          <w:szCs w:val="28"/>
        </w:rPr>
        <w:t xml:space="preserve">) благоустройства </w:t>
      </w:r>
      <w:r w:rsidR="00F53225" w:rsidRPr="009E1ED0">
        <w:rPr>
          <w:szCs w:val="28"/>
        </w:rPr>
        <w:t>согласно приложению</w:t>
      </w:r>
      <w:r w:rsidRPr="009E1ED0">
        <w:rPr>
          <w:szCs w:val="28"/>
        </w:rPr>
        <w:t xml:space="preserve"> к настоящему решению, а также транспортных средств, подлежащ</w:t>
      </w:r>
      <w:r>
        <w:rPr>
          <w:szCs w:val="28"/>
        </w:rPr>
        <w:t>их</w:t>
      </w:r>
      <w:r w:rsidRPr="009E1ED0">
        <w:rPr>
          <w:szCs w:val="28"/>
        </w:rPr>
        <w:t xml:space="preserve"> учету в реестре муниципального имущества Пермского муниципального округа Пермского края, в размере </w:t>
      </w:r>
      <w:r>
        <w:rPr>
          <w:szCs w:val="28"/>
        </w:rPr>
        <w:t xml:space="preserve">1 (один) рубль. </w:t>
      </w:r>
    </w:p>
    <w:p w14:paraId="0CC51948" w14:textId="0A4F2D99" w:rsidR="0070134F" w:rsidRDefault="009E1ED0" w:rsidP="001E4BB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0134F">
        <w:rPr>
          <w:szCs w:val="28"/>
        </w:rPr>
        <w:t xml:space="preserve">. </w:t>
      </w:r>
      <w:r w:rsidR="00711CE0">
        <w:rPr>
          <w:szCs w:val="28"/>
        </w:rPr>
        <w:t>Установить</w:t>
      </w:r>
      <w:r w:rsidR="006D0752">
        <w:rPr>
          <w:szCs w:val="28"/>
        </w:rPr>
        <w:t xml:space="preserve"> минимальную стоимость находящегося в муниципальной собственности</w:t>
      </w:r>
      <w:r w:rsidR="00711CE0">
        <w:rPr>
          <w:szCs w:val="28"/>
        </w:rPr>
        <w:t xml:space="preserve"> </w:t>
      </w:r>
      <w:r w:rsidR="0070134F">
        <w:rPr>
          <w:szCs w:val="28"/>
        </w:rPr>
        <w:t>ино</w:t>
      </w:r>
      <w:r w:rsidR="006D0752">
        <w:rPr>
          <w:szCs w:val="28"/>
        </w:rPr>
        <w:t>го</w:t>
      </w:r>
      <w:r w:rsidR="0070134F">
        <w:rPr>
          <w:szCs w:val="28"/>
        </w:rPr>
        <w:t xml:space="preserve"> имуществ</w:t>
      </w:r>
      <w:r w:rsidR="006D0752">
        <w:rPr>
          <w:szCs w:val="28"/>
        </w:rPr>
        <w:t>а</w:t>
      </w:r>
      <w:r w:rsidR="006D0752" w:rsidRPr="006D0752">
        <w:rPr>
          <w:szCs w:val="28"/>
        </w:rPr>
        <w:t xml:space="preserve"> (в том числе бездокументарны</w:t>
      </w:r>
      <w:r w:rsidR="006D0752">
        <w:rPr>
          <w:szCs w:val="28"/>
        </w:rPr>
        <w:t>х</w:t>
      </w:r>
      <w:r w:rsidR="006D0752" w:rsidRPr="006D0752">
        <w:rPr>
          <w:szCs w:val="28"/>
        </w:rPr>
        <w:t xml:space="preserve"> ценны</w:t>
      </w:r>
      <w:r w:rsidR="006D0752">
        <w:rPr>
          <w:szCs w:val="28"/>
        </w:rPr>
        <w:t>х</w:t>
      </w:r>
      <w:r w:rsidR="006D0752" w:rsidRPr="006D0752">
        <w:rPr>
          <w:szCs w:val="28"/>
        </w:rPr>
        <w:t xml:space="preserve"> бумаг), </w:t>
      </w:r>
      <w:r w:rsidR="006D0752" w:rsidRPr="006D0752">
        <w:rPr>
          <w:szCs w:val="28"/>
        </w:rPr>
        <w:lastRenderedPageBreak/>
        <w:t>не относяще</w:t>
      </w:r>
      <w:r w:rsidR="006D0752">
        <w:rPr>
          <w:szCs w:val="28"/>
        </w:rPr>
        <w:t>гося</w:t>
      </w:r>
      <w:r w:rsidR="006D0752" w:rsidRPr="006D0752">
        <w:rPr>
          <w:szCs w:val="28"/>
        </w:rPr>
        <w:t xml:space="preserve"> к недвижимым и движимым вещам</w:t>
      </w:r>
      <w:r w:rsidR="0070134F">
        <w:rPr>
          <w:szCs w:val="28"/>
        </w:rPr>
        <w:t xml:space="preserve">, </w:t>
      </w:r>
      <w:r w:rsidR="006D0752" w:rsidRPr="006D0752">
        <w:rPr>
          <w:szCs w:val="28"/>
        </w:rPr>
        <w:t>подлежащ</w:t>
      </w:r>
      <w:r w:rsidR="00F617F7">
        <w:rPr>
          <w:szCs w:val="28"/>
        </w:rPr>
        <w:t xml:space="preserve">его </w:t>
      </w:r>
      <w:r w:rsidR="006D0752" w:rsidRPr="006D0752">
        <w:rPr>
          <w:szCs w:val="28"/>
        </w:rPr>
        <w:t>учету в реестре муниципального имущества Пермского муниципального округа Пермского края, в размере 200000 рублей</w:t>
      </w:r>
      <w:r w:rsidR="00F75B4D">
        <w:rPr>
          <w:szCs w:val="28"/>
        </w:rPr>
        <w:t>.</w:t>
      </w:r>
      <w:r w:rsidR="0070134F">
        <w:rPr>
          <w:szCs w:val="28"/>
        </w:rPr>
        <w:t xml:space="preserve"> </w:t>
      </w:r>
    </w:p>
    <w:p w14:paraId="372A57B5" w14:textId="5F1650F5" w:rsidR="001E4BB7" w:rsidRDefault="009E1ED0" w:rsidP="001E4BB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E4BB7">
        <w:rPr>
          <w:szCs w:val="28"/>
        </w:rPr>
        <w:t xml:space="preserve">. </w:t>
      </w:r>
      <w:r w:rsidR="00575E94" w:rsidRPr="00575E94">
        <w:rPr>
          <w:szCs w:val="28"/>
        </w:rPr>
        <w:t xml:space="preserve">Признать утратившим силу решение </w:t>
      </w:r>
      <w:r w:rsidR="00AF5833">
        <w:rPr>
          <w:szCs w:val="28"/>
        </w:rPr>
        <w:t>Думы Пермского муниципального округа Пермского края</w:t>
      </w:r>
      <w:r w:rsidR="00575E94" w:rsidRPr="00575E94">
        <w:rPr>
          <w:szCs w:val="28"/>
        </w:rPr>
        <w:t xml:space="preserve"> от </w:t>
      </w:r>
      <w:r w:rsidR="00AF5833">
        <w:rPr>
          <w:szCs w:val="28"/>
        </w:rPr>
        <w:t xml:space="preserve">28 сентября </w:t>
      </w:r>
      <w:r w:rsidR="00575E94" w:rsidRPr="00575E94">
        <w:rPr>
          <w:szCs w:val="28"/>
        </w:rPr>
        <w:t xml:space="preserve"> 20</w:t>
      </w:r>
      <w:r w:rsidR="00AF5833">
        <w:rPr>
          <w:szCs w:val="28"/>
        </w:rPr>
        <w:t>23</w:t>
      </w:r>
      <w:r w:rsidR="00575E94" w:rsidRPr="00575E94">
        <w:rPr>
          <w:szCs w:val="28"/>
        </w:rPr>
        <w:t xml:space="preserve"> г. № </w:t>
      </w:r>
      <w:r w:rsidR="00AF5833">
        <w:rPr>
          <w:szCs w:val="28"/>
        </w:rPr>
        <w:t>233</w:t>
      </w:r>
      <w:r w:rsidR="00575E94" w:rsidRPr="00575E94">
        <w:rPr>
          <w:szCs w:val="28"/>
        </w:rPr>
        <w:t xml:space="preserve"> «</w:t>
      </w:r>
      <w:r w:rsidR="00AF5833" w:rsidRPr="00AF5833">
        <w:rPr>
          <w:szCs w:val="28"/>
        </w:rPr>
        <w:t>Об установлении минимальной стоимости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Пермского муниципального округа Пермского края</w:t>
      </w:r>
      <w:r w:rsidR="00575E94" w:rsidRPr="00575E94">
        <w:rPr>
          <w:szCs w:val="28"/>
        </w:rPr>
        <w:t>».</w:t>
      </w:r>
    </w:p>
    <w:p w14:paraId="2E048CD2" w14:textId="2BE95033" w:rsidR="001C1A08" w:rsidRDefault="009E1ED0" w:rsidP="001E4BB7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AF5833" w:rsidRPr="00AF5833">
        <w:rPr>
          <w:bCs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F5833">
        <w:rPr>
          <w:bCs/>
          <w:szCs w:val="28"/>
        </w:rPr>
        <w:t xml:space="preserve">официальном </w:t>
      </w:r>
      <w:r w:rsidR="00AF5833" w:rsidRPr="00AF5833">
        <w:rPr>
          <w:bCs/>
          <w:szCs w:val="28"/>
        </w:rPr>
        <w:t>сайте Пермского муниципального округа</w:t>
      </w:r>
      <w:r w:rsidR="000C1393">
        <w:rPr>
          <w:bCs/>
          <w:szCs w:val="28"/>
        </w:rPr>
        <w:t xml:space="preserve"> Пермского края</w:t>
      </w:r>
      <w:r w:rsidR="00AF5833" w:rsidRPr="00AF5833">
        <w:rPr>
          <w:bCs/>
          <w:szCs w:val="28"/>
        </w:rPr>
        <w:t xml:space="preserve"> в информационно-телекоммуникационной сети Интернет (www.permokrug.ru).</w:t>
      </w:r>
    </w:p>
    <w:p w14:paraId="09964DFA" w14:textId="636161C5" w:rsidR="005377FD" w:rsidRDefault="009E1ED0" w:rsidP="004A710D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1B7D5E">
        <w:rPr>
          <w:bCs/>
          <w:szCs w:val="28"/>
        </w:rPr>
        <w:t>.</w:t>
      </w:r>
    </w:p>
    <w:p w14:paraId="0C14D296" w14:textId="13925B12" w:rsidR="00CA71F6" w:rsidRDefault="009E1ED0" w:rsidP="004A710D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CA71F6">
        <w:rPr>
          <w:bCs/>
          <w:szCs w:val="28"/>
        </w:rPr>
        <w:t xml:space="preserve">. </w:t>
      </w:r>
      <w:r w:rsidR="00CA71F6" w:rsidRPr="00CA71F6">
        <w:rPr>
          <w:bCs/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DC6875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2C8AEF4B" w:rsidR="00436B60" w:rsidRPr="009E4586" w:rsidRDefault="00436B60" w:rsidP="00DC6875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DC6875">
        <w:rPr>
          <w:szCs w:val="28"/>
        </w:rPr>
        <w:t xml:space="preserve">                                                    </w:t>
      </w:r>
      <w:r>
        <w:rPr>
          <w:szCs w:val="28"/>
        </w:rPr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DC6875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DC6875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4BB17554" w:rsidR="00436B60" w:rsidRDefault="00436B60" w:rsidP="00DC6875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</w:r>
      <w:r w:rsidR="00DC6875">
        <w:rPr>
          <w:szCs w:val="28"/>
        </w:rPr>
        <w:t xml:space="preserve">    </w:t>
      </w:r>
      <w:r>
        <w:rPr>
          <w:szCs w:val="28"/>
        </w:rPr>
        <w:t>В.Ю. Цветов</w:t>
      </w:r>
      <w:bookmarkEnd w:id="0"/>
    </w:p>
    <w:p w14:paraId="71EF04C2" w14:textId="7996803B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1DC25E15" w14:textId="44A00ED7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4B662552" w14:textId="28B2A51D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687519B5" w14:textId="6F681C3A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080FD75B" w14:textId="62C58251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4E254979" w14:textId="07807DF4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676CA8B2" w14:textId="4E909133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1B1F37E2" w14:textId="17AF913A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4563136B" w14:textId="04ECD64D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0CE60711" w14:textId="6FA9C867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5F79FE38" w14:textId="661A8C46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238442C8" w14:textId="2402B4F8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16E55E6B" w14:textId="7863FDEB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1070648F" w14:textId="70BC7ADB" w:rsidR="00D00755" w:rsidRDefault="00D00755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09C2220B" w14:textId="77A0A47C" w:rsidR="009E1ED0" w:rsidRDefault="009E1ED0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3DA95C27" w14:textId="77777777" w:rsidR="009E1ED0" w:rsidRDefault="009E1ED0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183DBA95" w14:textId="132BB422" w:rsidR="00F75B4D" w:rsidRDefault="00F75B4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0EAA3334" w14:textId="07788C78" w:rsidR="00F75B4D" w:rsidRDefault="00F75B4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7A3CC41C" w14:textId="6E5E122C" w:rsidR="00FF22A2" w:rsidRDefault="00FF22A2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29EC166D" w14:textId="77777777" w:rsidR="001117AE" w:rsidRDefault="001117AE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79891223" w14:textId="350E07F7" w:rsidR="00B85717" w:rsidRDefault="00844EAD" w:rsidP="00844EAD">
      <w:pPr>
        <w:spacing w:line="240" w:lineRule="exact"/>
        <w:ind w:left="5670"/>
        <w:rPr>
          <w:szCs w:val="28"/>
        </w:rPr>
      </w:pPr>
      <w:bookmarkStart w:id="2" w:name="_GoBack"/>
      <w:bookmarkEnd w:id="2"/>
      <w:r>
        <w:rPr>
          <w:szCs w:val="28"/>
        </w:rPr>
        <w:t xml:space="preserve">Приложение </w:t>
      </w:r>
    </w:p>
    <w:p w14:paraId="79BC67A4" w14:textId="1E8D229A" w:rsidR="00844EAD" w:rsidRDefault="00844EAD" w:rsidP="00B85717">
      <w:pPr>
        <w:spacing w:line="240" w:lineRule="exact"/>
        <w:ind w:left="5670"/>
        <w:rPr>
          <w:szCs w:val="28"/>
        </w:rPr>
      </w:pPr>
      <w:r>
        <w:rPr>
          <w:szCs w:val="28"/>
        </w:rPr>
        <w:t>к решению</w:t>
      </w:r>
      <w:r w:rsidR="00B85717">
        <w:rPr>
          <w:szCs w:val="28"/>
        </w:rPr>
        <w:t xml:space="preserve"> </w:t>
      </w:r>
      <w:r>
        <w:rPr>
          <w:szCs w:val="28"/>
        </w:rPr>
        <w:t>Думы Пермского муниципального округа Пермского края</w:t>
      </w:r>
    </w:p>
    <w:p w14:paraId="4BE108F8" w14:textId="34887446" w:rsidR="00844EAD" w:rsidRDefault="00C9566D" w:rsidP="00B85717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25.04.2024 </w:t>
      </w:r>
      <w:r w:rsidR="00844EAD">
        <w:rPr>
          <w:szCs w:val="28"/>
        </w:rPr>
        <w:t>№</w:t>
      </w:r>
      <w:r>
        <w:rPr>
          <w:szCs w:val="28"/>
        </w:rPr>
        <w:t xml:space="preserve"> 316</w:t>
      </w:r>
      <w:r w:rsidR="00844EAD">
        <w:rPr>
          <w:szCs w:val="28"/>
        </w:rPr>
        <w:t xml:space="preserve"> </w:t>
      </w:r>
    </w:p>
    <w:p w14:paraId="6F375EBE" w14:textId="77777777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719198B7" w14:textId="77777777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06EB5BFB" w14:textId="77777777" w:rsidR="00844EAD" w:rsidRDefault="00844EAD" w:rsidP="00DC6875">
      <w:pPr>
        <w:tabs>
          <w:tab w:val="left" w:pos="7938"/>
        </w:tabs>
        <w:spacing w:line="240" w:lineRule="exact"/>
        <w:rPr>
          <w:szCs w:val="28"/>
        </w:rPr>
      </w:pPr>
    </w:p>
    <w:p w14:paraId="27753641" w14:textId="15C081CA" w:rsidR="00B85717" w:rsidRDefault="00FF22A2" w:rsidP="00844EAD">
      <w:pPr>
        <w:tabs>
          <w:tab w:val="left" w:pos="7938"/>
        </w:tabs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ОБЪЕКТЫ (</w:t>
      </w:r>
      <w:r w:rsidR="00844EAD" w:rsidRPr="00844EAD">
        <w:rPr>
          <w:b/>
          <w:bCs/>
          <w:szCs w:val="28"/>
        </w:rPr>
        <w:t>Э</w:t>
      </w:r>
      <w:r w:rsidR="00B85717">
        <w:rPr>
          <w:b/>
          <w:bCs/>
          <w:szCs w:val="28"/>
        </w:rPr>
        <w:t>ЛЕМЕНТЫ</w:t>
      </w:r>
      <w:r>
        <w:rPr>
          <w:b/>
          <w:bCs/>
          <w:szCs w:val="28"/>
        </w:rPr>
        <w:t>)</w:t>
      </w:r>
    </w:p>
    <w:p w14:paraId="533AAFDF" w14:textId="56AF19F4" w:rsidR="00844EAD" w:rsidRDefault="00844EAD" w:rsidP="00844EAD">
      <w:pPr>
        <w:tabs>
          <w:tab w:val="left" w:pos="7938"/>
        </w:tabs>
        <w:spacing w:line="240" w:lineRule="exact"/>
        <w:jc w:val="center"/>
        <w:rPr>
          <w:b/>
          <w:bCs/>
          <w:szCs w:val="28"/>
        </w:rPr>
      </w:pPr>
      <w:r w:rsidRPr="00844EAD">
        <w:rPr>
          <w:b/>
          <w:bCs/>
          <w:szCs w:val="28"/>
        </w:rPr>
        <w:t>благоустройства, подлежащие учету в реестре муниципального имущества Пермского муниципального округа Пермского края</w:t>
      </w:r>
    </w:p>
    <w:p w14:paraId="2ED642B7" w14:textId="77777777" w:rsidR="00844EAD" w:rsidRDefault="00844EAD" w:rsidP="00844EAD">
      <w:pPr>
        <w:tabs>
          <w:tab w:val="left" w:pos="7938"/>
        </w:tabs>
        <w:spacing w:line="240" w:lineRule="exact"/>
        <w:jc w:val="center"/>
        <w:rPr>
          <w:b/>
          <w:bCs/>
          <w:szCs w:val="28"/>
        </w:rPr>
      </w:pPr>
    </w:p>
    <w:p w14:paraId="486D2FAB" w14:textId="1FCA8E3C" w:rsidR="00844EAD" w:rsidRDefault="00844EAD" w:rsidP="00844EAD">
      <w:pPr>
        <w:tabs>
          <w:tab w:val="left" w:pos="7938"/>
        </w:tabs>
        <w:spacing w:line="240" w:lineRule="exact"/>
        <w:jc w:val="center"/>
        <w:rPr>
          <w:b/>
          <w:bCs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8505"/>
      </w:tblGrid>
      <w:tr w:rsidR="00844EAD" w14:paraId="49516EE5" w14:textId="77777777" w:rsidTr="00844EAD">
        <w:tc>
          <w:tcPr>
            <w:tcW w:w="1129" w:type="dxa"/>
          </w:tcPr>
          <w:p w14:paraId="2DD6AACF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505" w:type="dxa"/>
          </w:tcPr>
          <w:p w14:paraId="1F638E29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</w:tr>
      <w:tr w:rsidR="00844EAD" w14:paraId="6661CCDF" w14:textId="77777777" w:rsidTr="00844EAD">
        <w:tc>
          <w:tcPr>
            <w:tcW w:w="1129" w:type="dxa"/>
          </w:tcPr>
          <w:p w14:paraId="54182347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5" w:type="dxa"/>
          </w:tcPr>
          <w:p w14:paraId="3D0E3DB3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Дорога</w:t>
            </w:r>
          </w:p>
        </w:tc>
      </w:tr>
      <w:tr w:rsidR="00844EAD" w14:paraId="6760409A" w14:textId="77777777" w:rsidTr="00844EAD">
        <w:tc>
          <w:tcPr>
            <w:tcW w:w="1129" w:type="dxa"/>
          </w:tcPr>
          <w:p w14:paraId="50FD86D7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5" w:type="dxa"/>
          </w:tcPr>
          <w:p w14:paraId="292ABB4D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Улица</w:t>
            </w:r>
          </w:p>
        </w:tc>
      </w:tr>
      <w:tr w:rsidR="00844EAD" w14:paraId="7BC13889" w14:textId="77777777" w:rsidTr="00844EAD">
        <w:tc>
          <w:tcPr>
            <w:tcW w:w="1129" w:type="dxa"/>
          </w:tcPr>
          <w:p w14:paraId="729B46A8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5" w:type="dxa"/>
          </w:tcPr>
          <w:p w14:paraId="49F29EC1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Переулок</w:t>
            </w:r>
          </w:p>
        </w:tc>
      </w:tr>
      <w:tr w:rsidR="00844EAD" w14:paraId="7F80192B" w14:textId="77777777" w:rsidTr="00844EAD">
        <w:tc>
          <w:tcPr>
            <w:tcW w:w="1129" w:type="dxa"/>
          </w:tcPr>
          <w:p w14:paraId="3EA2EB96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5" w:type="dxa"/>
          </w:tcPr>
          <w:p w14:paraId="0B34B13D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Проезд</w:t>
            </w:r>
          </w:p>
        </w:tc>
      </w:tr>
      <w:tr w:rsidR="00844EAD" w14:paraId="4E0D3BB5" w14:textId="77777777" w:rsidTr="00844EAD">
        <w:tc>
          <w:tcPr>
            <w:tcW w:w="1129" w:type="dxa"/>
          </w:tcPr>
          <w:p w14:paraId="705286AC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5" w:type="dxa"/>
          </w:tcPr>
          <w:p w14:paraId="29055EA9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Тротуар</w:t>
            </w:r>
          </w:p>
        </w:tc>
      </w:tr>
      <w:tr w:rsidR="00844EAD" w14:paraId="24505C2E" w14:textId="77777777" w:rsidTr="00844EAD">
        <w:tc>
          <w:tcPr>
            <w:tcW w:w="1129" w:type="dxa"/>
          </w:tcPr>
          <w:p w14:paraId="6CB85F13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5" w:type="dxa"/>
          </w:tcPr>
          <w:p w14:paraId="78245150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Подъезд</w:t>
            </w:r>
          </w:p>
        </w:tc>
      </w:tr>
      <w:tr w:rsidR="00844EAD" w14:paraId="270BF2B3" w14:textId="77777777" w:rsidTr="00844EAD">
        <w:tc>
          <w:tcPr>
            <w:tcW w:w="1129" w:type="dxa"/>
          </w:tcPr>
          <w:p w14:paraId="39ED1CC4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5" w:type="dxa"/>
          </w:tcPr>
          <w:p w14:paraId="58754CB0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Пешеходная дорожка</w:t>
            </w:r>
          </w:p>
        </w:tc>
      </w:tr>
      <w:tr w:rsidR="00844EAD" w14:paraId="5881CEC1" w14:textId="77777777" w:rsidTr="00844EAD">
        <w:tc>
          <w:tcPr>
            <w:tcW w:w="1129" w:type="dxa"/>
          </w:tcPr>
          <w:p w14:paraId="106A930C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5" w:type="dxa"/>
          </w:tcPr>
          <w:p w14:paraId="6397FAEA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Мост</w:t>
            </w:r>
          </w:p>
        </w:tc>
      </w:tr>
      <w:tr w:rsidR="00844EAD" w14:paraId="5359544C" w14:textId="77777777" w:rsidTr="00844EAD">
        <w:tc>
          <w:tcPr>
            <w:tcW w:w="1129" w:type="dxa"/>
          </w:tcPr>
          <w:p w14:paraId="06E5A399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5" w:type="dxa"/>
          </w:tcPr>
          <w:p w14:paraId="32C1E41F" w14:textId="77777777" w:rsidR="00844EAD" w:rsidRDefault="00844EAD" w:rsidP="00624959">
            <w:pPr>
              <w:rPr>
                <w:szCs w:val="28"/>
              </w:rPr>
            </w:pPr>
            <w:r w:rsidRPr="00CD542A">
              <w:rPr>
                <w:szCs w:val="28"/>
              </w:rPr>
              <w:t>Площадь</w:t>
            </w:r>
          </w:p>
        </w:tc>
      </w:tr>
      <w:tr w:rsidR="00844EAD" w14:paraId="2B0B2E5B" w14:textId="77777777" w:rsidTr="00844EAD">
        <w:tc>
          <w:tcPr>
            <w:tcW w:w="1129" w:type="dxa"/>
          </w:tcPr>
          <w:p w14:paraId="2503DC0D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5" w:type="dxa"/>
          </w:tcPr>
          <w:p w14:paraId="201D9C8A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Парковка</w:t>
            </w:r>
          </w:p>
        </w:tc>
      </w:tr>
      <w:tr w:rsidR="00844EAD" w14:paraId="78DF4841" w14:textId="77777777" w:rsidTr="00844EAD">
        <w:tc>
          <w:tcPr>
            <w:tcW w:w="1129" w:type="dxa"/>
          </w:tcPr>
          <w:p w14:paraId="66FE12D4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05" w:type="dxa"/>
          </w:tcPr>
          <w:p w14:paraId="3C252A94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Уличное освещение</w:t>
            </w:r>
          </w:p>
        </w:tc>
      </w:tr>
      <w:tr w:rsidR="00844EAD" w14:paraId="576E1FFA" w14:textId="77777777" w:rsidTr="00844EAD">
        <w:tc>
          <w:tcPr>
            <w:tcW w:w="1129" w:type="dxa"/>
          </w:tcPr>
          <w:p w14:paraId="28E3D34F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5" w:type="dxa"/>
          </w:tcPr>
          <w:p w14:paraId="472E548A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Детская площадка</w:t>
            </w:r>
          </w:p>
        </w:tc>
      </w:tr>
      <w:tr w:rsidR="00844EAD" w14:paraId="7F80A599" w14:textId="77777777" w:rsidTr="00844EAD">
        <w:tc>
          <w:tcPr>
            <w:tcW w:w="1129" w:type="dxa"/>
          </w:tcPr>
          <w:p w14:paraId="36CD9E9A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05" w:type="dxa"/>
          </w:tcPr>
          <w:p w14:paraId="094A3930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Спортивная площадка</w:t>
            </w:r>
          </w:p>
        </w:tc>
      </w:tr>
      <w:tr w:rsidR="00844EAD" w14:paraId="2253AC8C" w14:textId="77777777" w:rsidTr="00844EAD">
        <w:tc>
          <w:tcPr>
            <w:tcW w:w="1129" w:type="dxa"/>
          </w:tcPr>
          <w:p w14:paraId="055DE382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05" w:type="dxa"/>
          </w:tcPr>
          <w:p w14:paraId="7DEDAEB1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Хоккейная коробка</w:t>
            </w:r>
          </w:p>
        </w:tc>
      </w:tr>
      <w:tr w:rsidR="00844EAD" w14:paraId="7575CADC" w14:textId="77777777" w:rsidTr="00844EAD">
        <w:tc>
          <w:tcPr>
            <w:tcW w:w="1129" w:type="dxa"/>
          </w:tcPr>
          <w:p w14:paraId="7F0F2E3A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05" w:type="dxa"/>
          </w:tcPr>
          <w:p w14:paraId="046D7031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Площадка отдыха</w:t>
            </w:r>
          </w:p>
        </w:tc>
      </w:tr>
      <w:tr w:rsidR="00844EAD" w14:paraId="795545E7" w14:textId="77777777" w:rsidTr="00844EAD">
        <w:tc>
          <w:tcPr>
            <w:tcW w:w="1129" w:type="dxa"/>
          </w:tcPr>
          <w:p w14:paraId="42F44991" w14:textId="77777777" w:rsidR="00844EAD" w:rsidRDefault="00844EAD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05" w:type="dxa"/>
          </w:tcPr>
          <w:p w14:paraId="30B70C07" w14:textId="77777777" w:rsidR="00844EAD" w:rsidRDefault="00844EAD" w:rsidP="00624959">
            <w:pPr>
              <w:rPr>
                <w:szCs w:val="28"/>
              </w:rPr>
            </w:pPr>
            <w:r>
              <w:rPr>
                <w:szCs w:val="28"/>
              </w:rPr>
              <w:t>Площадка для выгула животных</w:t>
            </w:r>
          </w:p>
        </w:tc>
      </w:tr>
      <w:tr w:rsidR="00F70F62" w14:paraId="7F813F6E" w14:textId="77777777" w:rsidTr="00844EAD">
        <w:tc>
          <w:tcPr>
            <w:tcW w:w="1129" w:type="dxa"/>
          </w:tcPr>
          <w:p w14:paraId="3B4F86C4" w14:textId="5A662204" w:rsidR="00F70F62" w:rsidRDefault="00F70F62" w:rsidP="00624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05" w:type="dxa"/>
          </w:tcPr>
          <w:p w14:paraId="74F1E8EA" w14:textId="4FD537BA" w:rsidR="00F70F62" w:rsidRDefault="00F70F62" w:rsidP="00624959">
            <w:pPr>
              <w:rPr>
                <w:szCs w:val="28"/>
              </w:rPr>
            </w:pPr>
            <w:r>
              <w:rPr>
                <w:szCs w:val="28"/>
              </w:rPr>
              <w:t>Площадка ТКО</w:t>
            </w:r>
          </w:p>
        </w:tc>
      </w:tr>
    </w:tbl>
    <w:p w14:paraId="38BF68D7" w14:textId="77777777" w:rsidR="00844EAD" w:rsidRPr="00844EAD" w:rsidRDefault="00844EAD" w:rsidP="00844EAD">
      <w:pPr>
        <w:tabs>
          <w:tab w:val="left" w:pos="7938"/>
        </w:tabs>
        <w:spacing w:line="240" w:lineRule="exact"/>
        <w:jc w:val="center"/>
        <w:rPr>
          <w:b/>
          <w:bCs/>
          <w:szCs w:val="28"/>
        </w:rPr>
      </w:pPr>
    </w:p>
    <w:sectPr w:rsidR="00844EAD" w:rsidRPr="00844EAD" w:rsidSect="00FC0F5B">
      <w:footerReference w:type="default" r:id="rId9"/>
      <w:pgSz w:w="11905" w:h="16838"/>
      <w:pgMar w:top="1134" w:right="706" w:bottom="993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E77E" w14:textId="77777777" w:rsidR="003D37AB" w:rsidRDefault="003D37AB" w:rsidP="00F82AD7">
      <w:r>
        <w:separator/>
      </w:r>
    </w:p>
  </w:endnote>
  <w:endnote w:type="continuationSeparator" w:id="0">
    <w:p w14:paraId="500DB734" w14:textId="77777777" w:rsidR="003D37AB" w:rsidRDefault="003D37AB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6EFDBFF7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5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3EB9" w14:textId="77777777" w:rsidR="003D37AB" w:rsidRDefault="003D37AB" w:rsidP="00F82AD7">
      <w:r>
        <w:separator/>
      </w:r>
    </w:p>
  </w:footnote>
  <w:footnote w:type="continuationSeparator" w:id="0">
    <w:p w14:paraId="59B4EB11" w14:textId="77777777" w:rsidR="003D37AB" w:rsidRDefault="003D37AB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060A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63BA"/>
    <w:rsid w:val="000A7ED4"/>
    <w:rsid w:val="000B1541"/>
    <w:rsid w:val="000B2994"/>
    <w:rsid w:val="000B61C7"/>
    <w:rsid w:val="000B7D7F"/>
    <w:rsid w:val="000C061E"/>
    <w:rsid w:val="000C1393"/>
    <w:rsid w:val="000C5DF2"/>
    <w:rsid w:val="000C687F"/>
    <w:rsid w:val="000D3DBC"/>
    <w:rsid w:val="000E0A39"/>
    <w:rsid w:val="000E7E6D"/>
    <w:rsid w:val="000F4987"/>
    <w:rsid w:val="001028CC"/>
    <w:rsid w:val="001117AE"/>
    <w:rsid w:val="00117A09"/>
    <w:rsid w:val="00121206"/>
    <w:rsid w:val="001213F3"/>
    <w:rsid w:val="0013162B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A4D17"/>
    <w:rsid w:val="001B7D5E"/>
    <w:rsid w:val="001C1A08"/>
    <w:rsid w:val="001C51BC"/>
    <w:rsid w:val="001C5250"/>
    <w:rsid w:val="001C6755"/>
    <w:rsid w:val="001D3497"/>
    <w:rsid w:val="001E4BB7"/>
    <w:rsid w:val="0020204D"/>
    <w:rsid w:val="00205155"/>
    <w:rsid w:val="0020771B"/>
    <w:rsid w:val="0020797E"/>
    <w:rsid w:val="00216016"/>
    <w:rsid w:val="0022210E"/>
    <w:rsid w:val="002254A9"/>
    <w:rsid w:val="00227775"/>
    <w:rsid w:val="00240F80"/>
    <w:rsid w:val="00244AA5"/>
    <w:rsid w:val="002531EB"/>
    <w:rsid w:val="002666F8"/>
    <w:rsid w:val="00267716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30429D"/>
    <w:rsid w:val="00306AC3"/>
    <w:rsid w:val="00316392"/>
    <w:rsid w:val="00322EF9"/>
    <w:rsid w:val="0033089F"/>
    <w:rsid w:val="003523B5"/>
    <w:rsid w:val="00353A9C"/>
    <w:rsid w:val="00353AD9"/>
    <w:rsid w:val="00354AAF"/>
    <w:rsid w:val="0035583E"/>
    <w:rsid w:val="00362B80"/>
    <w:rsid w:val="0036662D"/>
    <w:rsid w:val="00373501"/>
    <w:rsid w:val="00377D71"/>
    <w:rsid w:val="00384D1C"/>
    <w:rsid w:val="00386FAE"/>
    <w:rsid w:val="0039414A"/>
    <w:rsid w:val="00395645"/>
    <w:rsid w:val="003B3E26"/>
    <w:rsid w:val="003B7A63"/>
    <w:rsid w:val="003D37AB"/>
    <w:rsid w:val="003D7FF1"/>
    <w:rsid w:val="003E0F34"/>
    <w:rsid w:val="003F0CE8"/>
    <w:rsid w:val="003F173A"/>
    <w:rsid w:val="0042094E"/>
    <w:rsid w:val="004209A4"/>
    <w:rsid w:val="00422B55"/>
    <w:rsid w:val="00426767"/>
    <w:rsid w:val="00436B60"/>
    <w:rsid w:val="00441343"/>
    <w:rsid w:val="0044337E"/>
    <w:rsid w:val="00447129"/>
    <w:rsid w:val="00450C3B"/>
    <w:rsid w:val="004527CC"/>
    <w:rsid w:val="00453D93"/>
    <w:rsid w:val="00456864"/>
    <w:rsid w:val="004604F2"/>
    <w:rsid w:val="00466D94"/>
    <w:rsid w:val="00470CD5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A710D"/>
    <w:rsid w:val="004B15D4"/>
    <w:rsid w:val="004B52DC"/>
    <w:rsid w:val="004B5900"/>
    <w:rsid w:val="004C323C"/>
    <w:rsid w:val="004C5EC0"/>
    <w:rsid w:val="004C7C67"/>
    <w:rsid w:val="004D0ACA"/>
    <w:rsid w:val="004D2DED"/>
    <w:rsid w:val="004D2F2D"/>
    <w:rsid w:val="004D3AEE"/>
    <w:rsid w:val="004D6F3B"/>
    <w:rsid w:val="004E22AF"/>
    <w:rsid w:val="004E63C2"/>
    <w:rsid w:val="004F4695"/>
    <w:rsid w:val="004F692E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5BEE"/>
    <w:rsid w:val="00560B17"/>
    <w:rsid w:val="0057008B"/>
    <w:rsid w:val="00575E94"/>
    <w:rsid w:val="00583081"/>
    <w:rsid w:val="00584183"/>
    <w:rsid w:val="00592881"/>
    <w:rsid w:val="005973CA"/>
    <w:rsid w:val="005A43C7"/>
    <w:rsid w:val="005A6582"/>
    <w:rsid w:val="005A7CC4"/>
    <w:rsid w:val="005B2421"/>
    <w:rsid w:val="005B3C37"/>
    <w:rsid w:val="005B664A"/>
    <w:rsid w:val="005C30BE"/>
    <w:rsid w:val="005C4001"/>
    <w:rsid w:val="005D0FF5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07D8"/>
    <w:rsid w:val="006529A9"/>
    <w:rsid w:val="00663606"/>
    <w:rsid w:val="00671972"/>
    <w:rsid w:val="006756A5"/>
    <w:rsid w:val="0067666A"/>
    <w:rsid w:val="00677BE5"/>
    <w:rsid w:val="00685077"/>
    <w:rsid w:val="0068749E"/>
    <w:rsid w:val="00695440"/>
    <w:rsid w:val="006B3104"/>
    <w:rsid w:val="006B54C0"/>
    <w:rsid w:val="006C33E0"/>
    <w:rsid w:val="006C51E7"/>
    <w:rsid w:val="006C6615"/>
    <w:rsid w:val="006D05BB"/>
    <w:rsid w:val="006D0752"/>
    <w:rsid w:val="006D5F1F"/>
    <w:rsid w:val="006E1FF0"/>
    <w:rsid w:val="006F1334"/>
    <w:rsid w:val="006F413B"/>
    <w:rsid w:val="006F6036"/>
    <w:rsid w:val="006F6A70"/>
    <w:rsid w:val="0070134F"/>
    <w:rsid w:val="00702BA2"/>
    <w:rsid w:val="00710645"/>
    <w:rsid w:val="00711CE0"/>
    <w:rsid w:val="00720DEC"/>
    <w:rsid w:val="00725E55"/>
    <w:rsid w:val="007347BD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4BE4"/>
    <w:rsid w:val="007B46CF"/>
    <w:rsid w:val="007D1B94"/>
    <w:rsid w:val="007D218D"/>
    <w:rsid w:val="007D3E65"/>
    <w:rsid w:val="007E0331"/>
    <w:rsid w:val="007E1F8D"/>
    <w:rsid w:val="007E4DF9"/>
    <w:rsid w:val="007F5B4F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4EAD"/>
    <w:rsid w:val="00845DC6"/>
    <w:rsid w:val="008549ED"/>
    <w:rsid w:val="00856BC6"/>
    <w:rsid w:val="00861444"/>
    <w:rsid w:val="00862E7C"/>
    <w:rsid w:val="0087411F"/>
    <w:rsid w:val="00876A46"/>
    <w:rsid w:val="008770D9"/>
    <w:rsid w:val="008835BD"/>
    <w:rsid w:val="008A2228"/>
    <w:rsid w:val="008B04CD"/>
    <w:rsid w:val="008B5F5A"/>
    <w:rsid w:val="008B677A"/>
    <w:rsid w:val="008B7E8D"/>
    <w:rsid w:val="008D227A"/>
    <w:rsid w:val="008D51FD"/>
    <w:rsid w:val="008F661E"/>
    <w:rsid w:val="008F6AF5"/>
    <w:rsid w:val="0090256E"/>
    <w:rsid w:val="00903C3B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2901"/>
    <w:rsid w:val="00977165"/>
    <w:rsid w:val="009802AE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1ED0"/>
    <w:rsid w:val="009E4F6B"/>
    <w:rsid w:val="009E64CE"/>
    <w:rsid w:val="009F01E3"/>
    <w:rsid w:val="009F12B3"/>
    <w:rsid w:val="009F273C"/>
    <w:rsid w:val="009F6245"/>
    <w:rsid w:val="00A0649D"/>
    <w:rsid w:val="00A067BB"/>
    <w:rsid w:val="00A11CAF"/>
    <w:rsid w:val="00A12066"/>
    <w:rsid w:val="00A353DC"/>
    <w:rsid w:val="00A368A0"/>
    <w:rsid w:val="00A454B6"/>
    <w:rsid w:val="00A47FF6"/>
    <w:rsid w:val="00A67497"/>
    <w:rsid w:val="00A67B47"/>
    <w:rsid w:val="00A80037"/>
    <w:rsid w:val="00A86465"/>
    <w:rsid w:val="00A97AEA"/>
    <w:rsid w:val="00AA681F"/>
    <w:rsid w:val="00AA73DC"/>
    <w:rsid w:val="00AB13BF"/>
    <w:rsid w:val="00AB1F18"/>
    <w:rsid w:val="00AB6023"/>
    <w:rsid w:val="00AC139A"/>
    <w:rsid w:val="00AC14AF"/>
    <w:rsid w:val="00AC1C00"/>
    <w:rsid w:val="00AC49D4"/>
    <w:rsid w:val="00AD0726"/>
    <w:rsid w:val="00AD1D0D"/>
    <w:rsid w:val="00AD63EF"/>
    <w:rsid w:val="00AE1620"/>
    <w:rsid w:val="00AE3858"/>
    <w:rsid w:val="00AE7923"/>
    <w:rsid w:val="00AF1013"/>
    <w:rsid w:val="00AF31D4"/>
    <w:rsid w:val="00AF56A6"/>
    <w:rsid w:val="00AF5833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07DA"/>
    <w:rsid w:val="00B720C1"/>
    <w:rsid w:val="00B724B6"/>
    <w:rsid w:val="00B72E1C"/>
    <w:rsid w:val="00B85717"/>
    <w:rsid w:val="00B85795"/>
    <w:rsid w:val="00BA6D7C"/>
    <w:rsid w:val="00BA7427"/>
    <w:rsid w:val="00BB00A2"/>
    <w:rsid w:val="00BB28BE"/>
    <w:rsid w:val="00BB409D"/>
    <w:rsid w:val="00BC01C6"/>
    <w:rsid w:val="00BC049A"/>
    <w:rsid w:val="00BC148C"/>
    <w:rsid w:val="00BC3A23"/>
    <w:rsid w:val="00BC53CC"/>
    <w:rsid w:val="00BC699D"/>
    <w:rsid w:val="00BD0E75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2D87"/>
    <w:rsid w:val="00C249EB"/>
    <w:rsid w:val="00C24C15"/>
    <w:rsid w:val="00C258DE"/>
    <w:rsid w:val="00C406D2"/>
    <w:rsid w:val="00C41433"/>
    <w:rsid w:val="00C414D9"/>
    <w:rsid w:val="00C51078"/>
    <w:rsid w:val="00C5252B"/>
    <w:rsid w:val="00C604D2"/>
    <w:rsid w:val="00C71761"/>
    <w:rsid w:val="00C82372"/>
    <w:rsid w:val="00C9384B"/>
    <w:rsid w:val="00C945E5"/>
    <w:rsid w:val="00C9566D"/>
    <w:rsid w:val="00CA23F2"/>
    <w:rsid w:val="00CA71F6"/>
    <w:rsid w:val="00CB279E"/>
    <w:rsid w:val="00CB4470"/>
    <w:rsid w:val="00CB564F"/>
    <w:rsid w:val="00CB5B2A"/>
    <w:rsid w:val="00CB767A"/>
    <w:rsid w:val="00CD676C"/>
    <w:rsid w:val="00CF181B"/>
    <w:rsid w:val="00CF3C23"/>
    <w:rsid w:val="00D00755"/>
    <w:rsid w:val="00D02406"/>
    <w:rsid w:val="00D07767"/>
    <w:rsid w:val="00D07D37"/>
    <w:rsid w:val="00D20A06"/>
    <w:rsid w:val="00D31C64"/>
    <w:rsid w:val="00D33FE5"/>
    <w:rsid w:val="00D437EF"/>
    <w:rsid w:val="00D51652"/>
    <w:rsid w:val="00D51690"/>
    <w:rsid w:val="00D56F4A"/>
    <w:rsid w:val="00D669D6"/>
    <w:rsid w:val="00D87D8C"/>
    <w:rsid w:val="00D97EE5"/>
    <w:rsid w:val="00DA27C2"/>
    <w:rsid w:val="00DA32F2"/>
    <w:rsid w:val="00DB111A"/>
    <w:rsid w:val="00DB3E09"/>
    <w:rsid w:val="00DB4514"/>
    <w:rsid w:val="00DB565B"/>
    <w:rsid w:val="00DC3C8E"/>
    <w:rsid w:val="00DC42CD"/>
    <w:rsid w:val="00DC6875"/>
    <w:rsid w:val="00DE0A6A"/>
    <w:rsid w:val="00DE4051"/>
    <w:rsid w:val="00E12C8F"/>
    <w:rsid w:val="00E27E1F"/>
    <w:rsid w:val="00E31F91"/>
    <w:rsid w:val="00E36541"/>
    <w:rsid w:val="00E50FD8"/>
    <w:rsid w:val="00E64AD4"/>
    <w:rsid w:val="00E702D0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C2CD2"/>
    <w:rsid w:val="00ED1D81"/>
    <w:rsid w:val="00ED5954"/>
    <w:rsid w:val="00ED7671"/>
    <w:rsid w:val="00ED7A4D"/>
    <w:rsid w:val="00EE196B"/>
    <w:rsid w:val="00EE7C45"/>
    <w:rsid w:val="00EF09F8"/>
    <w:rsid w:val="00EF7D19"/>
    <w:rsid w:val="00F024BC"/>
    <w:rsid w:val="00F07182"/>
    <w:rsid w:val="00F22CB3"/>
    <w:rsid w:val="00F2349F"/>
    <w:rsid w:val="00F23C5B"/>
    <w:rsid w:val="00F27B56"/>
    <w:rsid w:val="00F31DE1"/>
    <w:rsid w:val="00F41AF3"/>
    <w:rsid w:val="00F45258"/>
    <w:rsid w:val="00F47DF5"/>
    <w:rsid w:val="00F5025D"/>
    <w:rsid w:val="00F5065B"/>
    <w:rsid w:val="00F53225"/>
    <w:rsid w:val="00F607D2"/>
    <w:rsid w:val="00F617F7"/>
    <w:rsid w:val="00F70F62"/>
    <w:rsid w:val="00F72864"/>
    <w:rsid w:val="00F7525F"/>
    <w:rsid w:val="00F75B4D"/>
    <w:rsid w:val="00F76908"/>
    <w:rsid w:val="00F804CF"/>
    <w:rsid w:val="00F80A21"/>
    <w:rsid w:val="00F82AD7"/>
    <w:rsid w:val="00F94C39"/>
    <w:rsid w:val="00F955F8"/>
    <w:rsid w:val="00FA05DA"/>
    <w:rsid w:val="00FA291A"/>
    <w:rsid w:val="00FB09AB"/>
    <w:rsid w:val="00FC0F5B"/>
    <w:rsid w:val="00FC539C"/>
    <w:rsid w:val="00FD02E6"/>
    <w:rsid w:val="00FD39DC"/>
    <w:rsid w:val="00FF22A2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docId w15:val="{163C833F-2E9C-4A20-A9C2-9BD46F3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7A09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84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B3EF-5805-45C0-B300-2D413592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22</cp:revision>
  <cp:lastPrinted>2024-04-25T08:35:00Z</cp:lastPrinted>
  <dcterms:created xsi:type="dcterms:W3CDTF">2024-03-13T03:07:00Z</dcterms:created>
  <dcterms:modified xsi:type="dcterms:W3CDTF">2024-04-25T08:35:00Z</dcterms:modified>
</cp:coreProperties>
</file>